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0EE9" w:rsidP="00850EE9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850EE9" w:rsidP="00850EE9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850EE9" w:rsidP="00850EE9">
      <w:pPr>
        <w:jc w:val="center"/>
        <w:rPr>
          <w:sz w:val="28"/>
          <w:szCs w:val="28"/>
        </w:rPr>
      </w:pPr>
    </w:p>
    <w:p w:rsidR="00850EE9" w:rsidP="00850E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Ханты-Мансийск                                                                  01 февраля </w:t>
      </w:r>
      <w:r w:rsidR="005711AF">
        <w:rPr>
          <w:color w:val="000000"/>
          <w:sz w:val="28"/>
          <w:szCs w:val="28"/>
        </w:rPr>
        <w:t>2025</w:t>
      </w:r>
      <w:r>
        <w:rPr>
          <w:color w:val="000000"/>
          <w:sz w:val="28"/>
          <w:szCs w:val="28"/>
        </w:rPr>
        <w:t xml:space="preserve"> года   </w:t>
      </w:r>
    </w:p>
    <w:p w:rsidR="00850EE9" w:rsidP="00850EE9">
      <w:pPr>
        <w:ind w:firstLine="567"/>
        <w:jc w:val="both"/>
        <w:rPr>
          <w:color w:val="000000"/>
          <w:sz w:val="28"/>
          <w:szCs w:val="28"/>
        </w:rPr>
      </w:pPr>
    </w:p>
    <w:p w:rsidR="00850EE9" w:rsidP="00850EE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Мирового судьи судебного участка № 2 Ханты-Мансийского судебного района   Ханты-Мансийского автономного округа – Югры Новокшенова О.А., </w:t>
      </w:r>
    </w:p>
    <w:p w:rsidR="00850EE9" w:rsidP="00850EE9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№______________, возбужденное по ч.1 ст.6.9 КоАП РФ в отношении </w:t>
      </w:r>
      <w:r>
        <w:rPr>
          <w:b/>
          <w:color w:val="000000"/>
          <w:sz w:val="28"/>
          <w:szCs w:val="28"/>
        </w:rPr>
        <w:t>Стогова</w:t>
      </w:r>
      <w:r>
        <w:rPr>
          <w:b/>
          <w:color w:val="000000"/>
          <w:sz w:val="28"/>
          <w:szCs w:val="28"/>
        </w:rPr>
        <w:t xml:space="preserve"> </w:t>
      </w:r>
      <w:r w:rsidR="00864762">
        <w:rPr>
          <w:b/>
          <w:color w:val="000000"/>
          <w:sz w:val="28"/>
          <w:szCs w:val="28"/>
        </w:rPr>
        <w:t>**</w:t>
      </w:r>
      <w:r w:rsidR="00864762">
        <w:rPr>
          <w:b/>
          <w:color w:val="000000"/>
          <w:sz w:val="28"/>
          <w:szCs w:val="28"/>
        </w:rPr>
        <w:t xml:space="preserve">* 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</w:p>
    <w:p w:rsidR="00850EE9" w:rsidP="00850EE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850EE9" w:rsidP="00850EE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Стогов Д.Н. 31.01.2025 около 15 час. 00 мин. находясь по адресу: </w:t>
      </w:r>
      <w:r w:rsidR="00864762">
        <w:rPr>
          <w:b/>
          <w:color w:val="000000"/>
          <w:sz w:val="28"/>
          <w:szCs w:val="28"/>
        </w:rPr>
        <w:t>***</w:t>
      </w:r>
      <w:r>
        <w:rPr>
          <w:sz w:val="28"/>
          <w:szCs w:val="28"/>
        </w:rPr>
        <w:t xml:space="preserve">, не выполнил законные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sz w:val="28"/>
          <w:szCs w:val="28"/>
        </w:rPr>
        <w:t>психоактивные</w:t>
      </w:r>
      <w:r>
        <w:rPr>
          <w:sz w:val="28"/>
          <w:szCs w:val="28"/>
        </w:rPr>
        <w:t xml:space="preserve"> вещества.</w:t>
      </w:r>
    </w:p>
    <w:p w:rsidR="00850EE9" w:rsidP="00850EE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Стогов Д.Н. правом на юридическую защиту не воспользовался. Вину в совершении правонарушения признал, пояснив что инвалидность не имеет, дополнений нет.    </w:t>
      </w:r>
    </w:p>
    <w:p w:rsidR="00850EE9" w:rsidP="00850EE9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И</w:t>
      </w:r>
      <w:r>
        <w:rPr>
          <w:sz w:val="28"/>
          <w:szCs w:val="28"/>
        </w:rPr>
        <w:t>зучив и проанализировав письменные материалы дела, мировой судья пришел к следующему.</w:t>
      </w:r>
    </w:p>
    <w:p w:rsidR="00850EE9" w:rsidP="00850E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(ст. 40 Федерального закона от 08.01.1998 № 3-ФЗ «О наркотических средствах и психотропных веществах».</w:t>
      </w:r>
    </w:p>
    <w:p w:rsidR="00850EE9" w:rsidP="00850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направления привлекаемого лица на медицинское освидетельствование на состояние опьянения послужило наличие у него внешних </w:t>
      </w:r>
      <w:r>
        <w:rPr>
          <w:rFonts w:ascii="Times New Roman" w:hAnsi="Times New Roman" w:cs="Times New Roman"/>
          <w:sz w:val="28"/>
          <w:szCs w:val="28"/>
        </w:rPr>
        <w:t xml:space="preserve">признаков наркотического опьянения, то есть </w:t>
      </w:r>
      <w:r>
        <w:rPr>
          <w:rFonts w:ascii="Times New Roman" w:hAnsi="Times New Roman" w:cs="Times New Roman"/>
          <w:sz w:val="28"/>
          <w:szCs w:val="28"/>
        </w:rPr>
        <w:t>поведение</w:t>
      </w:r>
      <w:r>
        <w:rPr>
          <w:rFonts w:ascii="Times New Roman" w:hAnsi="Times New Roman" w:cs="Times New Roman"/>
          <w:sz w:val="28"/>
          <w:szCs w:val="28"/>
        </w:rPr>
        <w:t xml:space="preserve"> не соответствующее обстановке, покраснение глаз, заторможенность реакции, что согласуется с требованиями ч. 1 ст. 44 Федерального закона от 08.01.1998 № 3-ФЗ.  </w:t>
      </w:r>
    </w:p>
    <w:p w:rsidR="00850EE9" w:rsidP="00850E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необходим, в частности, для подтверждения, либо опровержения факта совершения административного правонарушения в силу п. 14 ч. 1 ст. 13 Федерального закона от 07.02.2011     </w:t>
      </w:r>
      <w:r>
        <w:rPr>
          <w:sz w:val="28"/>
          <w:szCs w:val="28"/>
        </w:rPr>
        <w:t>№  3</w:t>
      </w:r>
      <w:r>
        <w:rPr>
          <w:sz w:val="28"/>
          <w:szCs w:val="28"/>
        </w:rPr>
        <w:t>-ФЗ «О полиции» предоставлено сотрудникам полиции.</w:t>
      </w:r>
    </w:p>
    <w:p w:rsidR="00850EE9" w:rsidP="00850E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1, 2 ст. 27.12.1 КоАП РФ лица, совершившие административные правонарушения (за исключением лиц, указанных в ч. 1     и 1.1 ст. 27.12 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850EE9" w:rsidP="00850E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установлено судом, привлекаемое лицо, имея визуальные признаки наркотического опьянения, отказалась от прохождения медицинского освидетельствования на состояние наркотического опьянения.  </w:t>
      </w:r>
    </w:p>
    <w:p w:rsidR="00850EE9" w:rsidP="00850EE9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>
        <w:rPr>
          <w:sz w:val="28"/>
          <w:szCs w:val="28"/>
        </w:rPr>
        <w:t>Стогова</w:t>
      </w:r>
      <w:r>
        <w:rPr>
          <w:sz w:val="28"/>
          <w:szCs w:val="28"/>
        </w:rPr>
        <w:t xml:space="preserve"> Д.Н. в совершении вмененного правонарушения подтверждается: протоколом об административном правонарушении; протоколом о направлении на медицинское освидетельствование; рапортами сотрудников полиции.</w:t>
      </w:r>
    </w:p>
    <w:p w:rsidR="00850EE9" w:rsidP="00850E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850EE9" w:rsidP="00850E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>
        <w:rPr>
          <w:sz w:val="28"/>
          <w:szCs w:val="28"/>
        </w:rPr>
        <w:t>Стогова</w:t>
      </w:r>
      <w:r>
        <w:rPr>
          <w:sz w:val="28"/>
          <w:szCs w:val="28"/>
        </w:rPr>
        <w:t xml:space="preserve"> Д.Н. по факту невыполнения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sz w:val="28"/>
          <w:szCs w:val="28"/>
        </w:rPr>
        <w:t>психоактивные</w:t>
      </w:r>
      <w:r>
        <w:rPr>
          <w:sz w:val="28"/>
          <w:szCs w:val="28"/>
        </w:rPr>
        <w:t xml:space="preserve"> вещества нашла свое подтверждение. </w:t>
      </w:r>
    </w:p>
    <w:p w:rsidR="00850EE9" w:rsidP="00850E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Действия нарушителя мировым судьей квалифицированы по ч.1 ст.6.9 КоАП РФ.</w:t>
      </w:r>
    </w:p>
    <w:p w:rsidR="00850EE9" w:rsidP="00850EE9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Смягчающих и отягчающих административную ответственность обстоятельств судом не установлено.  </w:t>
      </w:r>
    </w:p>
    <w:p w:rsidR="00850EE9" w:rsidP="00850EE9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Определяя вид и меру наказания нарушителю, суд учитывает правонарушения и его последствия; личность нарушителя. </w:t>
      </w:r>
    </w:p>
    <w:p w:rsidR="00850EE9" w:rsidP="00850EE9">
      <w:pPr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Руководствуясь ст.ст.29.9, 29.10 КоАП РФ, мировой судья</w:t>
      </w:r>
    </w:p>
    <w:p w:rsidR="00850EE9" w:rsidP="00850EE9">
      <w:pPr>
        <w:jc w:val="center"/>
        <w:rPr>
          <w:b/>
          <w:snapToGrid w:val="0"/>
          <w:color w:val="000000"/>
          <w:sz w:val="28"/>
          <w:szCs w:val="28"/>
        </w:rPr>
      </w:pPr>
    </w:p>
    <w:p w:rsidR="00850EE9" w:rsidP="00850EE9">
      <w:pPr>
        <w:jc w:val="center"/>
        <w:rPr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ПОСТАНОВИЛ</w:t>
      </w:r>
      <w:r>
        <w:rPr>
          <w:snapToGrid w:val="0"/>
          <w:color w:val="000000"/>
          <w:sz w:val="28"/>
          <w:szCs w:val="28"/>
        </w:rPr>
        <w:t>:</w:t>
      </w:r>
    </w:p>
    <w:p w:rsidR="00850EE9" w:rsidP="00850EE9">
      <w:pPr>
        <w:pStyle w:val="BodyText2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b/>
          <w:sz w:val="28"/>
          <w:szCs w:val="28"/>
        </w:rPr>
        <w:t>Стогова</w:t>
      </w:r>
      <w:r>
        <w:rPr>
          <w:b/>
          <w:sz w:val="28"/>
          <w:szCs w:val="28"/>
        </w:rPr>
        <w:t xml:space="preserve"> </w:t>
      </w:r>
      <w:r w:rsidR="00864762">
        <w:rPr>
          <w:b/>
          <w:sz w:val="28"/>
          <w:szCs w:val="28"/>
        </w:rPr>
        <w:t xml:space="preserve">***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ч.1 ст.6.9 КоАП РФ, и назначить ему наказание в виде административного ареста на срок  </w:t>
      </w:r>
      <w:r>
        <w:rPr>
          <w:b/>
          <w:sz w:val="28"/>
          <w:szCs w:val="28"/>
        </w:rPr>
        <w:t>пять суток</w:t>
      </w:r>
      <w:r>
        <w:rPr>
          <w:sz w:val="28"/>
          <w:szCs w:val="28"/>
        </w:rPr>
        <w:t xml:space="preserve">. </w:t>
      </w:r>
    </w:p>
    <w:p w:rsidR="00850EE9" w:rsidP="00850EE9">
      <w:pPr>
        <w:pStyle w:val="BodyText2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Срок наказания </w:t>
      </w:r>
      <w:r>
        <w:rPr>
          <w:sz w:val="28"/>
          <w:szCs w:val="28"/>
        </w:rPr>
        <w:t>Стогову</w:t>
      </w:r>
      <w:r>
        <w:rPr>
          <w:sz w:val="28"/>
          <w:szCs w:val="28"/>
        </w:rPr>
        <w:t xml:space="preserve"> Д.Н.  исчислять с </w:t>
      </w:r>
      <w:r>
        <w:rPr>
          <w:sz w:val="28"/>
          <w:szCs w:val="28"/>
        </w:rPr>
        <w:t>11  час</w:t>
      </w:r>
      <w:r>
        <w:rPr>
          <w:sz w:val="28"/>
          <w:szCs w:val="28"/>
        </w:rPr>
        <w:t xml:space="preserve">. 20  мин.  01 февраля 2025 года. </w:t>
      </w:r>
    </w:p>
    <w:p w:rsidR="00850EE9" w:rsidP="00850EE9">
      <w:pPr>
        <w:pStyle w:val="BodyText2"/>
        <w:ind w:firstLine="567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Постановление может быть обжаловано в Ханты-Мансийский </w:t>
      </w:r>
      <w:r>
        <w:rPr>
          <w:color w:val="auto"/>
          <w:sz w:val="28"/>
          <w:szCs w:val="28"/>
        </w:rPr>
        <w:t>районный  суд</w:t>
      </w:r>
      <w:r>
        <w:rPr>
          <w:color w:val="auto"/>
          <w:sz w:val="28"/>
          <w:szCs w:val="28"/>
        </w:rPr>
        <w:t xml:space="preserve"> путем подачи жалобы мировому судье в течение 10 суток со дня получения копии постановления</w:t>
      </w:r>
      <w:r>
        <w:rPr>
          <w:sz w:val="28"/>
          <w:szCs w:val="28"/>
        </w:rPr>
        <w:t>.</w:t>
      </w:r>
    </w:p>
    <w:p w:rsidR="00850EE9" w:rsidP="00850E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50EE9" w:rsidP="00850E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О.А. Новокшенова                              </w:t>
      </w:r>
      <w:r>
        <w:rPr>
          <w:sz w:val="28"/>
          <w:szCs w:val="28"/>
        </w:rPr>
        <w:tab/>
        <w:t xml:space="preserve">                      </w:t>
      </w:r>
    </w:p>
    <w:p w:rsidR="00850EE9" w:rsidP="00850EE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850EE9" w:rsidP="00850EE9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Мировой судья                                                                               О.А. Новокшенова </w:t>
      </w:r>
    </w:p>
    <w:p w:rsidR="0062789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10"/>
    <w:rsid w:val="005711AF"/>
    <w:rsid w:val="00627899"/>
    <w:rsid w:val="00850EE9"/>
    <w:rsid w:val="00864762"/>
    <w:rsid w:val="00AD70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91E23A-497E-4641-8BDD-71924139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50EE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50EE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50EE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50E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850EE9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850E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850EE9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850EE9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rsid w:val="00850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50EE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50E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